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78FA9">
      <w:pPr>
        <w:keepNext w:val="0"/>
        <w:keepLines w:val="0"/>
        <w:widowControl/>
        <w:suppressLineNumbers w:val="0"/>
        <w:jc w:val="center"/>
        <w:rPr>
          <w:rFonts w:hint="eastAsia" w:ascii="宋体" w:hAnsi="宋体" w:eastAsia="宋体" w:cs="宋体"/>
          <w:b/>
          <w:bCs/>
          <w:color w:val="000000" w:themeColor="text1"/>
          <w:sz w:val="44"/>
          <w:szCs w:val="44"/>
          <w:lang w:val="en-US" w:eastAsia="zh-CN"/>
          <w14:textFill>
            <w14:solidFill>
              <w14:schemeClr w14:val="tx1"/>
            </w14:solidFill>
          </w14:textFill>
        </w:rPr>
      </w:pPr>
      <w:r>
        <w:rPr>
          <w:rFonts w:hint="eastAsia" w:ascii="宋体" w:hAnsi="宋体" w:eastAsia="宋体" w:cs="宋体"/>
          <w:b/>
          <w:bCs/>
          <w:color w:val="000000" w:themeColor="text1"/>
          <w:sz w:val="44"/>
          <w:szCs w:val="44"/>
          <w:lang w:val="en-US" w:eastAsia="zh-CN"/>
          <w14:textFill>
            <w14:solidFill>
              <w14:schemeClr w14:val="tx1"/>
            </w14:solidFill>
          </w14:textFill>
        </w:rPr>
        <w:t>三门峡市中心医院基础设备维修</w:t>
      </w:r>
    </w:p>
    <w:p w14:paraId="67A3DF1E">
      <w:pPr>
        <w:keepNext w:val="0"/>
        <w:keepLines w:val="0"/>
        <w:widowControl/>
        <w:suppressLineNumbers w:val="0"/>
        <w:jc w:val="center"/>
        <w:rPr>
          <w:rFonts w:hint="default" w:ascii="宋体" w:hAnsi="宋体" w:eastAsia="宋体" w:cs="宋体"/>
          <w:b/>
          <w:bCs/>
          <w:color w:val="000000" w:themeColor="text1"/>
          <w:sz w:val="44"/>
          <w:szCs w:val="44"/>
          <w:lang w:val="en-US" w:eastAsia="zh-CN"/>
          <w14:textFill>
            <w14:solidFill>
              <w14:schemeClr w14:val="tx1"/>
            </w14:solidFill>
          </w14:textFill>
        </w:rPr>
      </w:pPr>
      <w:r>
        <w:rPr>
          <w:rFonts w:hint="eastAsia" w:ascii="宋体" w:hAnsi="宋体" w:eastAsia="宋体" w:cs="宋体"/>
          <w:b/>
          <w:bCs/>
          <w:color w:val="000000" w:themeColor="text1"/>
          <w:sz w:val="44"/>
          <w:szCs w:val="44"/>
          <w:lang w:val="en-US" w:eastAsia="zh-CN"/>
          <w14:textFill>
            <w14:solidFill>
              <w14:schemeClr w14:val="tx1"/>
            </w14:solidFill>
          </w14:textFill>
        </w:rPr>
        <w:t>服务项目竞争性谈判</w:t>
      </w:r>
    </w:p>
    <w:p w14:paraId="44B8B82E">
      <w:pPr>
        <w:keepNext w:val="0"/>
        <w:keepLines w:val="0"/>
        <w:widowControl/>
        <w:suppressLineNumbers w:val="0"/>
        <w:jc w:val="center"/>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lang w:val="en-US" w:eastAsia="zh-CN"/>
          <w14:textFill>
            <w14:solidFill>
              <w14:schemeClr w14:val="tx1"/>
            </w14:solidFill>
          </w14:textFill>
        </w:rPr>
        <w:t>采购</w:t>
      </w:r>
      <w:r>
        <w:rPr>
          <w:rFonts w:hint="eastAsia" w:ascii="宋体" w:hAnsi="宋体" w:eastAsia="宋体" w:cs="宋体"/>
          <w:b/>
          <w:bCs/>
          <w:color w:val="000000" w:themeColor="text1"/>
          <w:sz w:val="44"/>
          <w:szCs w:val="44"/>
          <w14:textFill>
            <w14:solidFill>
              <w14:schemeClr w14:val="tx1"/>
            </w14:solidFill>
          </w14:textFill>
        </w:rPr>
        <w:t>公告</w:t>
      </w:r>
    </w:p>
    <w:p w14:paraId="32123C98">
      <w:pPr>
        <w:jc w:val="center"/>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项目编号：采2025-</w:t>
      </w:r>
      <w:r>
        <w:rPr>
          <w:rFonts w:hint="eastAsia" w:ascii="宋体" w:hAnsi="宋体" w:eastAsia="宋体" w:cs="宋体"/>
          <w:color w:val="000000" w:themeColor="text1"/>
          <w:sz w:val="28"/>
          <w:szCs w:val="28"/>
          <w:lang w:val="en-US" w:eastAsia="zh-CN"/>
          <w14:textFill>
            <w14:solidFill>
              <w14:schemeClr w14:val="tx1"/>
            </w14:solidFill>
          </w14:textFill>
        </w:rPr>
        <w:t>152</w:t>
      </w:r>
    </w:p>
    <w:p w14:paraId="23F3BF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一、</w:t>
      </w:r>
      <w:r>
        <w:rPr>
          <w:rFonts w:hint="eastAsia" w:ascii="宋体" w:hAnsi="宋体" w:eastAsia="宋体" w:cs="宋体"/>
          <w:b/>
          <w:bCs/>
          <w:color w:val="000000" w:themeColor="text1"/>
          <w:sz w:val="30"/>
          <w:szCs w:val="30"/>
          <w14:textFill>
            <w14:solidFill>
              <w14:schemeClr w14:val="tx1"/>
            </w14:solidFill>
          </w14:textFill>
        </w:rPr>
        <w:t>采购人信息</w:t>
      </w:r>
      <w:r>
        <w:rPr>
          <w:rFonts w:hint="eastAsia" w:ascii="宋体" w:hAnsi="宋体" w:eastAsia="宋体" w:cs="宋体"/>
          <w:b/>
          <w:bCs/>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14:textFill>
            <w14:solidFill>
              <w14:schemeClr w14:val="tx1"/>
            </w14:solidFill>
          </w14:textFill>
        </w:rPr>
        <w:br w:type="textWrapping"/>
      </w:r>
      <w:r>
        <w:rPr>
          <w:rFonts w:hint="eastAsia" w:ascii="宋体" w:hAnsi="宋体" w:eastAsia="宋体" w:cs="宋体"/>
          <w:color w:val="000000" w:themeColor="text1"/>
          <w:sz w:val="30"/>
          <w:szCs w:val="30"/>
          <w:lang w:val="en-US" w:eastAsia="zh-CN"/>
          <w14:textFill>
            <w14:solidFill>
              <w14:schemeClr w14:val="tx1"/>
            </w14:solidFill>
          </w14:textFill>
        </w:rPr>
        <w:t xml:space="preserve">   </w:t>
      </w:r>
      <w:r>
        <w:rPr>
          <w:rFonts w:hint="eastAsia" w:ascii="宋体" w:hAnsi="宋体" w:eastAsia="宋体" w:cs="宋体"/>
          <w:color w:val="000000" w:themeColor="text1"/>
          <w:sz w:val="30"/>
          <w:szCs w:val="30"/>
          <w14:textFill>
            <w14:solidFill>
              <w14:schemeClr w14:val="tx1"/>
            </w14:solidFill>
          </w14:textFill>
        </w:rPr>
        <w:t>名称：</w:t>
      </w:r>
      <w:r>
        <w:rPr>
          <w:rFonts w:hint="eastAsia" w:ascii="宋体" w:hAnsi="宋体" w:eastAsia="宋体" w:cs="宋体"/>
          <w:color w:val="000000" w:themeColor="text1"/>
          <w:sz w:val="30"/>
          <w:szCs w:val="30"/>
          <w:lang w:val="en-US" w:eastAsia="zh-CN"/>
          <w14:textFill>
            <w14:solidFill>
              <w14:schemeClr w14:val="tx1"/>
            </w14:solidFill>
          </w14:textFill>
        </w:rPr>
        <w:t>三门峡市中心</w:t>
      </w:r>
      <w:r>
        <w:rPr>
          <w:rFonts w:hint="eastAsia" w:ascii="宋体" w:hAnsi="宋体" w:eastAsia="宋体" w:cs="宋体"/>
          <w:color w:val="000000" w:themeColor="text1"/>
          <w:sz w:val="30"/>
          <w:szCs w:val="30"/>
          <w14:textFill>
            <w14:solidFill>
              <w14:schemeClr w14:val="tx1"/>
            </w14:solidFill>
          </w14:textFill>
        </w:rPr>
        <w:t>医院</w:t>
      </w:r>
      <w:r>
        <w:rPr>
          <w:rFonts w:hint="eastAsia" w:ascii="宋体" w:hAnsi="宋体" w:eastAsia="宋体" w:cs="宋体"/>
          <w:color w:val="000000" w:themeColor="text1"/>
          <w:sz w:val="30"/>
          <w:szCs w:val="30"/>
          <w14:textFill>
            <w14:solidFill>
              <w14:schemeClr w14:val="tx1"/>
            </w14:solidFill>
          </w14:textFill>
        </w:rPr>
        <w:br w:type="textWrapping"/>
      </w:r>
      <w:r>
        <w:rPr>
          <w:rFonts w:hint="eastAsia" w:ascii="宋体" w:hAnsi="宋体" w:eastAsia="宋体" w:cs="宋体"/>
          <w:color w:val="000000" w:themeColor="text1"/>
          <w:sz w:val="30"/>
          <w:szCs w:val="30"/>
          <w:lang w:val="en-US" w:eastAsia="zh-CN"/>
          <w14:textFill>
            <w14:solidFill>
              <w14:schemeClr w14:val="tx1"/>
            </w14:solidFill>
          </w14:textFill>
        </w:rPr>
        <w:t xml:space="preserve">   </w:t>
      </w:r>
      <w:r>
        <w:rPr>
          <w:rFonts w:hint="eastAsia" w:ascii="宋体" w:hAnsi="宋体" w:eastAsia="宋体" w:cs="宋体"/>
          <w:color w:val="000000" w:themeColor="text1"/>
          <w:sz w:val="30"/>
          <w:szCs w:val="30"/>
          <w14:textFill>
            <w14:solidFill>
              <w14:schemeClr w14:val="tx1"/>
            </w14:solidFill>
          </w14:textFill>
        </w:rPr>
        <w:t>地址：三门峡市湖滨区崤山路中段</w:t>
      </w:r>
    </w:p>
    <w:p w14:paraId="472998B1">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02" w:firstLineChars="200"/>
        <w:textAlignment w:val="auto"/>
        <w:outlineLvl w:val="2"/>
        <w:rPr>
          <w:rFonts w:hint="eastAsia" w:ascii="宋体" w:hAnsi="宋体" w:eastAsia="宋体" w:cs="宋体"/>
          <w:b/>
          <w:bCs/>
          <w:color w:val="000000" w:themeColor="text1"/>
          <w:sz w:val="30"/>
          <w:szCs w:val="30"/>
          <w:lang w:eastAsia="zh-CN"/>
          <w14:textFill>
            <w14:solidFill>
              <w14:schemeClr w14:val="tx1"/>
            </w14:solidFill>
          </w14:textFill>
        </w:rPr>
      </w:pPr>
      <w:r>
        <w:rPr>
          <w:rFonts w:hint="eastAsia" w:ascii="宋体" w:hAnsi="宋体" w:eastAsia="宋体" w:cs="宋体"/>
          <w:b/>
          <w:bCs/>
          <w:color w:val="000000" w:themeColor="text1"/>
          <w:kern w:val="2"/>
          <w:sz w:val="30"/>
          <w:szCs w:val="30"/>
          <w:lang w:val="en-US" w:eastAsia="zh-CN" w:bidi="ar-SA"/>
          <w14:textFill>
            <w14:solidFill>
              <w14:schemeClr w14:val="tx1"/>
            </w14:solidFill>
          </w14:textFill>
        </w:rPr>
        <w:t>二、</w:t>
      </w:r>
      <w:r>
        <w:rPr>
          <w:rFonts w:hint="eastAsia" w:ascii="宋体" w:hAnsi="宋体" w:eastAsia="宋体" w:cs="宋体"/>
          <w:b/>
          <w:bCs/>
          <w:color w:val="000000" w:themeColor="text1"/>
          <w:sz w:val="30"/>
          <w:szCs w:val="30"/>
          <w14:textFill>
            <w14:solidFill>
              <w14:schemeClr w14:val="tx1"/>
            </w14:solidFill>
          </w14:textFill>
        </w:rPr>
        <w:t>项目概况</w:t>
      </w:r>
      <w:r>
        <w:rPr>
          <w:rFonts w:hint="eastAsia" w:ascii="宋体" w:hAnsi="宋体" w:eastAsia="宋体" w:cs="宋体"/>
          <w:b/>
          <w:bCs/>
          <w:color w:val="000000" w:themeColor="text1"/>
          <w:sz w:val="30"/>
          <w:szCs w:val="30"/>
          <w:lang w:eastAsia="zh-CN"/>
          <w14:textFill>
            <w14:solidFill>
              <w14:schemeClr w14:val="tx1"/>
            </w14:solidFill>
          </w14:textFill>
        </w:rPr>
        <w:t>：</w:t>
      </w:r>
    </w:p>
    <w:p w14:paraId="61E3F2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1、项目名称：三门峡市中心医院基础设备维修服务</w:t>
      </w:r>
    </w:p>
    <w:p w14:paraId="2389CF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2、预算金额：人民币壹拾壹万元整（¥110,000.00）</w:t>
      </w:r>
    </w:p>
    <w:p w14:paraId="6A77D2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3、服务期限：自合同签订之日起1年</w:t>
      </w:r>
    </w:p>
    <w:p w14:paraId="1B15CA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b/>
          <w:bCs/>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4、资金来源：自筹资金，已落实</w:t>
      </w:r>
      <w:r>
        <w:rPr>
          <w:rFonts w:hint="eastAsia" w:ascii="宋体" w:hAnsi="宋体" w:eastAsia="宋体" w:cs="宋体"/>
          <w:b/>
          <w:bCs/>
          <w:color w:val="000000" w:themeColor="text1"/>
          <w:sz w:val="30"/>
          <w:szCs w:val="30"/>
          <w:lang w:val="en-US" w:eastAsia="zh-CN"/>
          <w14:textFill>
            <w14:solidFill>
              <w14:schemeClr w14:val="tx1"/>
            </w14:solidFill>
          </w14:textFill>
        </w:rPr>
        <w:t>。</w:t>
      </w:r>
    </w:p>
    <w:p w14:paraId="0A6395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2" w:firstLineChars="200"/>
        <w:textAlignment w:val="auto"/>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三、</w:t>
      </w:r>
      <w:r>
        <w:rPr>
          <w:rFonts w:hint="eastAsia" w:ascii="宋体" w:hAnsi="宋体" w:eastAsia="宋体" w:cs="宋体"/>
          <w:b/>
          <w:bCs/>
          <w:color w:val="000000" w:themeColor="text1"/>
          <w:sz w:val="30"/>
          <w:szCs w:val="30"/>
          <w14:textFill>
            <w14:solidFill>
              <w14:schemeClr w14:val="tx1"/>
            </w14:solidFill>
          </w14:textFill>
        </w:rPr>
        <w:t>采购方式：</w:t>
      </w:r>
      <w:r>
        <w:rPr>
          <w:rFonts w:hint="eastAsia" w:ascii="宋体" w:hAnsi="宋体" w:eastAsia="宋体" w:cs="宋体"/>
          <w:color w:val="000000" w:themeColor="text1"/>
          <w:sz w:val="30"/>
          <w:szCs w:val="30"/>
          <w:lang w:val="en-US" w:eastAsia="zh-CN"/>
          <w14:textFill>
            <w14:solidFill>
              <w14:schemeClr w14:val="tx1"/>
            </w14:solidFill>
          </w14:textFill>
        </w:rPr>
        <w:t>竞争性谈判。</w:t>
      </w:r>
    </w:p>
    <w:p w14:paraId="52D63C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2" w:firstLineChars="200"/>
        <w:textAlignment w:val="auto"/>
        <w:rPr>
          <w:rFonts w:hint="eastAsia" w:ascii="宋体" w:hAnsi="宋体" w:eastAsia="宋体" w:cs="宋体"/>
          <w:b/>
          <w:bCs/>
          <w:color w:val="000000" w:themeColor="text1"/>
          <w:sz w:val="30"/>
          <w:szCs w:val="30"/>
          <w:lang w:eastAsia="zh-CN"/>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四</w:t>
      </w:r>
      <w:r>
        <w:rPr>
          <w:rFonts w:hint="eastAsia" w:ascii="宋体" w:hAnsi="宋体" w:eastAsia="宋体" w:cs="宋体"/>
          <w:b/>
          <w:bCs/>
          <w:color w:val="000000" w:themeColor="text1"/>
          <w:sz w:val="30"/>
          <w:szCs w:val="30"/>
          <w14:textFill>
            <w14:solidFill>
              <w14:schemeClr w14:val="tx1"/>
            </w14:solidFill>
          </w14:textFill>
        </w:rPr>
        <w:t>、</w:t>
      </w:r>
      <w:r>
        <w:rPr>
          <w:rFonts w:hint="eastAsia" w:ascii="宋体" w:hAnsi="宋体" w:eastAsia="宋体" w:cs="宋体"/>
          <w:b/>
          <w:bCs/>
          <w:i w:val="0"/>
          <w:iCs w:val="0"/>
          <w:color w:val="000000"/>
          <w:kern w:val="0"/>
          <w:sz w:val="32"/>
          <w:szCs w:val="32"/>
          <w:u w:val="none"/>
          <w:lang w:val="en-US" w:eastAsia="zh-CN" w:bidi="ar"/>
        </w:rPr>
        <w:t>年度需维修内容明细</w:t>
      </w:r>
      <w:r>
        <w:rPr>
          <w:rFonts w:hint="eastAsia" w:ascii="宋体" w:hAnsi="宋体" w:eastAsia="宋体" w:cs="宋体"/>
          <w:b/>
          <w:bCs/>
          <w:color w:val="000000" w:themeColor="text1"/>
          <w:sz w:val="30"/>
          <w:szCs w:val="30"/>
          <w:lang w:eastAsia="zh-CN"/>
          <w14:textFill>
            <w14:solidFill>
              <w14:schemeClr w14:val="tx1"/>
            </w14:solidFill>
          </w14:textFill>
        </w:rPr>
        <w:t>：</w:t>
      </w:r>
    </w:p>
    <w:p w14:paraId="625BD7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（一）年度需维修内容明细（详见附件清单，主要包括但不限于以下类别）：</w:t>
      </w:r>
    </w:p>
    <w:p w14:paraId="3619A4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1、各类治疗车、轮椅的轮子、抽屉、刹车等部件维修；</w:t>
      </w:r>
    </w:p>
    <w:p w14:paraId="0B7977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2、设备带、吊塔的氧气、负压终端及管路维修；</w:t>
      </w:r>
    </w:p>
    <w:p w14:paraId="74F4DB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3、呼吸机推车、清洗槽、清洗机等相关设备维修；</w:t>
      </w:r>
    </w:p>
    <w:p w14:paraId="010D15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4、电动门、康复器械、手术床、产床、担架等维修；</w:t>
      </w:r>
    </w:p>
    <w:p w14:paraId="0F3EB4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5、救护车载设备、高压氧舱座椅等专用设备维修；</w:t>
      </w:r>
    </w:p>
    <w:p w14:paraId="55BFBF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6、焊接、制作、改造及其他综合性维修。</w:t>
      </w:r>
    </w:p>
    <w:p w14:paraId="1045744C">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（二）维修服务要求：</w:t>
      </w:r>
    </w:p>
    <w:p w14:paraId="40A2427B">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1</w:t>
      </w:r>
      <w:r>
        <w:rPr>
          <w:rFonts w:hint="eastAsia" w:ascii="宋体" w:hAnsi="宋体" w:eastAsia="宋体" w:cs="宋体"/>
          <w:color w:val="000000" w:themeColor="text1"/>
          <w:sz w:val="30"/>
          <w:szCs w:val="30"/>
          <w:lang w:val="en-US" w:eastAsia="zh-CN"/>
          <w14:textFill>
            <w14:solidFill>
              <w14:schemeClr w14:val="tx1"/>
            </w14:solidFill>
          </w14:textFill>
        </w:rPr>
        <w:t>、本项目预算为全包价，包含为完成公告所列全部维修项目以及为完成该等项目所可能产生的其他关联性、附带性维修工作所需的人工、配件、辅料、运输、税金等一切费用。</w:t>
      </w:r>
      <w:r>
        <w:rPr>
          <w:rFonts w:hint="eastAsia" w:ascii="宋体" w:hAnsi="宋体" w:eastAsia="宋体" w:cs="宋体"/>
          <w:color w:val="000000" w:themeColor="text1"/>
          <w:sz w:val="30"/>
          <w:szCs w:val="30"/>
          <w:lang w:val="en-US" w:eastAsia="zh-CN"/>
          <w14:textFill>
            <w14:solidFill>
              <w14:schemeClr w14:val="tx1"/>
            </w14:solidFill>
          </w14:textFill>
        </w:rPr>
        <w:br w:type="textWrapping"/>
      </w:r>
      <w:r>
        <w:rPr>
          <w:rFonts w:hint="eastAsia" w:ascii="宋体" w:hAnsi="宋体" w:eastAsia="宋体" w:cs="宋体"/>
          <w:color w:val="000000" w:themeColor="text1"/>
          <w:sz w:val="30"/>
          <w:szCs w:val="30"/>
          <w:lang w:val="en-US" w:eastAsia="zh-CN"/>
          <w14:textFill>
            <w14:solidFill>
              <w14:schemeClr w14:val="tx1"/>
            </w14:solidFill>
          </w14:textFill>
        </w:rPr>
        <w:t xml:space="preserve">    2、对于附件清单中未明确列明，但维修的设备类型、损坏部件及维修工艺与清单所列项目实质相同的设备，供应商应按照本合同确定的单价及计价原则进行维修。该等新增维修项目的单价应参照附件清单中最相类似项目的单价执行，如无类似项目，则由双方按照市场公允价格协商确定。 供应商不得无故拒绝提供维修服务。</w:t>
      </w:r>
    </w:p>
    <w:p w14:paraId="0CD741C1">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五、供应商报名资格要求</w:t>
      </w:r>
    </w:p>
    <w:p w14:paraId="4C37EB62">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1、供应商须为在中华人民共和国境内注册，具有独立承担民事责任能力的法人或其他组织，具备有效的营业执照。</w:t>
      </w:r>
    </w:p>
    <w:p w14:paraId="61BD67A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2、</w:t>
      </w:r>
      <w:r>
        <w:rPr>
          <w:rFonts w:hint="eastAsia" w:ascii="宋体" w:hAnsi="宋体" w:eastAsia="宋体" w:cs="宋体"/>
          <w:color w:val="000000" w:themeColor="text1"/>
          <w:sz w:val="30"/>
          <w:szCs w:val="30"/>
          <w14:textFill>
            <w14:solidFill>
              <w14:schemeClr w14:val="tx1"/>
            </w14:solidFill>
          </w14:textFill>
        </w:rPr>
        <w:t>供应商代表若非法定代表人，须提供法定代表人签字并加盖公章的有效授权书原件。</w:t>
      </w:r>
    </w:p>
    <w:p w14:paraId="74EE9145">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3、</w:t>
      </w:r>
      <w:r>
        <w:rPr>
          <w:rFonts w:hint="eastAsia" w:ascii="宋体" w:hAnsi="宋体" w:eastAsia="宋体" w:cs="宋体"/>
          <w:color w:val="000000" w:themeColor="text1"/>
          <w:sz w:val="30"/>
          <w:szCs w:val="30"/>
          <w14:textFill>
            <w14:solidFill>
              <w14:schemeClr w14:val="tx1"/>
            </w14:solidFill>
          </w14:textFill>
        </w:rPr>
        <w:t>提供企业法定代表人身份证复印件或授权代表有效身份证复印件。</w:t>
      </w:r>
    </w:p>
    <w:p w14:paraId="3D218F3A">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4、供应商须提供在公告发布日后至提交响应文件截止时间期间于“信用中国”网站（</w:t>
      </w:r>
      <w:r>
        <w:rPr>
          <w:rFonts w:hint="eastAsia" w:ascii="宋体" w:hAnsi="宋体" w:eastAsia="宋体" w:cs="宋体"/>
          <w:sz w:val="30"/>
          <w:szCs w:val="30"/>
          <w:lang w:val="en-US" w:eastAsia="zh-CN"/>
        </w:rPr>
        <w:fldChar w:fldCharType="begin"/>
      </w:r>
      <w:r>
        <w:rPr>
          <w:rFonts w:hint="eastAsia" w:ascii="宋体" w:hAnsi="宋体" w:eastAsia="宋体" w:cs="宋体"/>
          <w:sz w:val="30"/>
          <w:szCs w:val="30"/>
          <w:lang w:val="en-US" w:eastAsia="zh-CN"/>
        </w:rPr>
        <w:instrText xml:space="preserve"> HYPERLINK "https://www.creditchina.gov.xn--cn)(www-y36cj3309iu5m46ixyzuhvlm3g6l1bfmq.ccgp.gov.xn--cn),-8z5f24dab506a3ev4ehy3ai3gpn2a43fd2a876bdwezncyzb661oyig5u5cpqcq19fo9bea522tf1ai37y/" \t "https://chat.deepseek.com/a/chat/s/_blank" </w:instrText>
      </w:r>
      <w:r>
        <w:rPr>
          <w:rFonts w:hint="eastAsia" w:ascii="宋体" w:hAnsi="宋体" w:eastAsia="宋体" w:cs="宋体"/>
          <w:sz w:val="30"/>
          <w:szCs w:val="30"/>
          <w:lang w:val="en-US" w:eastAsia="zh-CN"/>
        </w:rPr>
        <w:fldChar w:fldCharType="separate"/>
      </w:r>
      <w:r>
        <w:rPr>
          <w:rFonts w:hint="eastAsia" w:ascii="宋体" w:hAnsi="宋体" w:eastAsia="宋体" w:cs="宋体"/>
          <w:sz w:val="30"/>
          <w:szCs w:val="30"/>
          <w:lang w:val="en-US" w:eastAsia="zh-CN"/>
        </w:rPr>
        <w:t>www.creditchina.gov.cn）及“中国政府采购网”（www.ccgp.gov.cn）的信用信息查询结果网页截图，证明其未被列入失信被执行人</w:t>
      </w:r>
      <w:r>
        <w:rPr>
          <w:rFonts w:hint="eastAsia" w:ascii="宋体" w:hAnsi="宋体" w:eastAsia="宋体" w:cs="宋体"/>
          <w:sz w:val="30"/>
          <w:szCs w:val="30"/>
          <w:lang w:val="en-US" w:eastAsia="zh-CN"/>
        </w:rPr>
        <w:fldChar w:fldCharType="end"/>
      </w:r>
      <w:r>
        <w:rPr>
          <w:rFonts w:hint="eastAsia" w:ascii="宋体" w:hAnsi="宋体" w:eastAsia="宋体" w:cs="宋体"/>
          <w:sz w:val="30"/>
          <w:szCs w:val="30"/>
          <w:lang w:val="en-US" w:eastAsia="zh-CN"/>
        </w:rPr>
        <w:t>、重大税收违法失信主体、政府采购严重违法失信行为记录名单。</w:t>
      </w:r>
    </w:p>
    <w:p w14:paraId="3D2FC011">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5、供应商须提供在中国裁判文书网（</w:t>
      </w:r>
      <w:r>
        <w:rPr>
          <w:rFonts w:hint="eastAsia" w:ascii="宋体" w:hAnsi="宋体" w:eastAsia="宋体" w:cs="宋体"/>
          <w:sz w:val="30"/>
          <w:szCs w:val="30"/>
          <w:lang w:val="en-US" w:eastAsia="zh-CN"/>
        </w:rPr>
        <w:fldChar w:fldCharType="begin"/>
      </w:r>
      <w:r>
        <w:rPr>
          <w:rFonts w:hint="eastAsia" w:ascii="宋体" w:hAnsi="宋体" w:eastAsia="宋体" w:cs="宋体"/>
          <w:sz w:val="30"/>
          <w:szCs w:val="30"/>
          <w:lang w:val="en-US" w:eastAsia="zh-CN"/>
        </w:rPr>
        <w:instrText xml:space="preserve"> HYPERLINK "https://wenshu.court.gov.cn/" \t "https://chat.deepseek.com/a/chat/s/_blank" </w:instrText>
      </w:r>
      <w:r>
        <w:rPr>
          <w:rFonts w:hint="eastAsia" w:ascii="宋体" w:hAnsi="宋体" w:eastAsia="宋体" w:cs="宋体"/>
          <w:sz w:val="30"/>
          <w:szCs w:val="30"/>
          <w:lang w:val="en-US" w:eastAsia="zh-CN"/>
        </w:rPr>
        <w:fldChar w:fldCharType="separate"/>
      </w:r>
      <w:r>
        <w:rPr>
          <w:rFonts w:hint="eastAsia" w:ascii="宋体" w:hAnsi="宋体" w:eastAsia="宋体" w:cs="宋体"/>
          <w:sz w:val="30"/>
          <w:szCs w:val="30"/>
          <w:lang w:val="en-US" w:eastAsia="zh-CN"/>
        </w:rPr>
        <w:t>wenshu.court.gov.cn</w:t>
      </w:r>
      <w:r>
        <w:rPr>
          <w:rFonts w:hint="eastAsia" w:ascii="宋体" w:hAnsi="宋体" w:eastAsia="宋体" w:cs="宋体"/>
          <w:sz w:val="30"/>
          <w:szCs w:val="30"/>
          <w:lang w:val="en-US" w:eastAsia="zh-CN"/>
        </w:rPr>
        <w:fldChar w:fldCharType="end"/>
      </w:r>
      <w:r>
        <w:rPr>
          <w:rFonts w:hint="eastAsia" w:ascii="宋体" w:hAnsi="宋体" w:eastAsia="宋体" w:cs="宋体"/>
          <w:sz w:val="30"/>
          <w:szCs w:val="30"/>
          <w:lang w:val="en-US" w:eastAsia="zh-CN"/>
        </w:rPr>
        <w:t>）的无行贿记录查询截图或出具无行贿记录承诺函（查询或承诺对象包括企业、法定代表人及授权代表（若有））。</w:t>
      </w:r>
    </w:p>
    <w:p w14:paraId="1B03A389">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6、供应商应具备履行合同所必需的专业技术能力和经验，须提供近三年内至少两份类似的设备维修服务合同复印件作为业绩证明。</w:t>
      </w:r>
    </w:p>
    <w:p w14:paraId="2B136FC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7、本项目不接受联合体参与。</w:t>
      </w:r>
    </w:p>
    <w:p w14:paraId="460B82F1">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8、单位负责人为同一人或存在控股、管理关系的不同供应商，不得同时参与本项目（以“国家企业信用信息公示系统”查询信息为准，需包含基本信息、股东及股权变更等内容）。</w:t>
      </w:r>
    </w:p>
    <w:p w14:paraId="35E757A3">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9、报名材料封面须清晰标注供应商名称、项目名称、联系人姓名、电话及邮箱。所有报名材料均须提供加盖公章的复印件，并注明“与原件一致”。</w:t>
      </w:r>
    </w:p>
    <w:p w14:paraId="6C5A0FE2">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10、已报名供应商如无法参加谈判，须提前三日书面通知综合采购办公室；未提前通知且无故缺席的，将记入我院供应商诚信档案，并可能影响其参与本单位后续的采购项目。</w:t>
      </w:r>
    </w:p>
    <w:p w14:paraId="34C5BC84">
      <w:pPr>
        <w:keepNext w:val="0"/>
        <w:keepLines w:val="0"/>
        <w:pageBreakBefore w:val="0"/>
        <w:widowControl w:val="0"/>
        <w:kinsoku/>
        <w:wordWrap/>
        <w:overflowPunct/>
        <w:topLinePunct w:val="0"/>
        <w:autoSpaceDE/>
        <w:autoSpaceDN/>
        <w:bidi w:val="0"/>
        <w:adjustRightInd/>
        <w:snapToGrid/>
        <w:spacing w:line="360" w:lineRule="auto"/>
        <w:ind w:firstLine="301" w:firstLineChars="100"/>
        <w:textAlignment w:val="auto"/>
        <w:rPr>
          <w:rFonts w:hint="eastAsia" w:ascii="宋体" w:hAnsi="宋体" w:eastAsia="宋体" w:cs="宋体"/>
          <w:b/>
          <w:bCs/>
          <w:sz w:val="30"/>
          <w:szCs w:val="30"/>
        </w:rPr>
      </w:pPr>
      <w:r>
        <w:rPr>
          <w:rFonts w:hint="eastAsia" w:ascii="宋体" w:hAnsi="宋体" w:eastAsia="宋体" w:cs="宋体"/>
          <w:b/>
          <w:bCs/>
          <w:sz w:val="30"/>
          <w:szCs w:val="30"/>
          <w:lang w:val="en-US" w:eastAsia="zh-CN"/>
        </w:rPr>
        <w:t>六</w:t>
      </w:r>
      <w:r>
        <w:rPr>
          <w:rFonts w:hint="eastAsia" w:ascii="宋体" w:hAnsi="宋体" w:eastAsia="宋体" w:cs="宋体"/>
          <w:b/>
          <w:bCs/>
          <w:sz w:val="30"/>
          <w:szCs w:val="30"/>
        </w:rPr>
        <w:t>、报名及</w:t>
      </w:r>
      <w:r>
        <w:rPr>
          <w:rFonts w:hint="eastAsia" w:ascii="宋体" w:hAnsi="宋体" w:eastAsia="宋体" w:cs="宋体"/>
          <w:b/>
          <w:bCs/>
          <w:sz w:val="30"/>
          <w:szCs w:val="30"/>
          <w:lang w:val="en-US" w:eastAsia="zh-CN"/>
        </w:rPr>
        <w:t>谈判</w:t>
      </w:r>
      <w:r>
        <w:rPr>
          <w:rFonts w:hint="eastAsia" w:ascii="宋体" w:hAnsi="宋体" w:eastAsia="宋体" w:cs="宋体"/>
          <w:b/>
          <w:bCs/>
          <w:sz w:val="30"/>
          <w:szCs w:val="30"/>
        </w:rPr>
        <w:t>安排</w:t>
      </w:r>
    </w:p>
    <w:p w14:paraId="1B8167CC">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1、</w:t>
      </w:r>
      <w:r>
        <w:rPr>
          <w:rFonts w:hint="eastAsia" w:ascii="宋体" w:hAnsi="宋体" w:eastAsia="宋体" w:cs="宋体"/>
          <w:sz w:val="30"/>
          <w:szCs w:val="30"/>
        </w:rPr>
        <w:t>报名时间：2025年</w:t>
      </w:r>
      <w:r>
        <w:rPr>
          <w:rFonts w:hint="eastAsia" w:ascii="宋体" w:hAnsi="宋体" w:eastAsia="宋体" w:cs="宋体"/>
          <w:sz w:val="30"/>
          <w:szCs w:val="30"/>
          <w:lang w:val="en-US" w:eastAsia="zh-CN"/>
        </w:rPr>
        <w:t>12</w:t>
      </w:r>
      <w:r>
        <w:rPr>
          <w:rFonts w:hint="eastAsia" w:ascii="宋体" w:hAnsi="宋体" w:eastAsia="宋体" w:cs="宋体"/>
          <w:sz w:val="30"/>
          <w:szCs w:val="30"/>
        </w:rPr>
        <w:t>月</w:t>
      </w:r>
      <w:r>
        <w:rPr>
          <w:rFonts w:hint="eastAsia" w:ascii="宋体" w:hAnsi="宋体" w:eastAsia="宋体" w:cs="宋体"/>
          <w:sz w:val="30"/>
          <w:szCs w:val="30"/>
          <w:lang w:val="en-US" w:eastAsia="zh-CN"/>
        </w:rPr>
        <w:t>1</w:t>
      </w:r>
      <w:r>
        <w:rPr>
          <w:rFonts w:hint="eastAsia" w:ascii="宋体" w:hAnsi="宋体" w:eastAsia="宋体" w:cs="宋体"/>
          <w:sz w:val="30"/>
          <w:szCs w:val="30"/>
        </w:rPr>
        <w:t>日至2025年</w:t>
      </w:r>
      <w:r>
        <w:rPr>
          <w:rFonts w:hint="eastAsia" w:ascii="宋体" w:hAnsi="宋体" w:eastAsia="宋体" w:cs="宋体"/>
          <w:sz w:val="30"/>
          <w:szCs w:val="30"/>
          <w:lang w:val="en-US" w:eastAsia="zh-CN"/>
        </w:rPr>
        <w:t>12</w:t>
      </w:r>
      <w:r>
        <w:rPr>
          <w:rFonts w:hint="eastAsia" w:ascii="宋体" w:hAnsi="宋体" w:eastAsia="宋体" w:cs="宋体"/>
          <w:sz w:val="30"/>
          <w:szCs w:val="30"/>
        </w:rPr>
        <w:t>月</w:t>
      </w:r>
      <w:r>
        <w:rPr>
          <w:rFonts w:hint="eastAsia" w:ascii="宋体" w:hAnsi="宋体" w:eastAsia="宋体" w:cs="宋体"/>
          <w:sz w:val="30"/>
          <w:szCs w:val="30"/>
          <w:lang w:val="en-US" w:eastAsia="zh-CN"/>
        </w:rPr>
        <w:t>3</w:t>
      </w:r>
      <w:r>
        <w:rPr>
          <w:rFonts w:hint="eastAsia" w:ascii="宋体" w:hAnsi="宋体" w:eastAsia="宋体" w:cs="宋体"/>
          <w:sz w:val="30"/>
          <w:szCs w:val="30"/>
        </w:rPr>
        <w:t>日</w:t>
      </w:r>
      <w:r>
        <w:rPr>
          <w:rFonts w:hint="eastAsia" w:ascii="宋体" w:hAnsi="宋体" w:eastAsia="宋体" w:cs="宋体"/>
          <w:sz w:val="30"/>
          <w:szCs w:val="30"/>
          <w:lang w:eastAsia="zh-CN"/>
        </w:rPr>
        <w:t>，</w:t>
      </w:r>
      <w:r>
        <w:rPr>
          <w:rFonts w:hint="eastAsia" w:ascii="宋体" w:hAnsi="宋体" w:eastAsia="宋体" w:cs="宋体"/>
          <w:sz w:val="30"/>
          <w:szCs w:val="30"/>
        </w:rPr>
        <w:t>工作时间（上午8:30-11:30，下午14:30-17:</w:t>
      </w:r>
      <w:r>
        <w:rPr>
          <w:rFonts w:hint="eastAsia" w:ascii="宋体" w:hAnsi="宋体" w:eastAsia="宋体" w:cs="宋体"/>
          <w:sz w:val="30"/>
          <w:szCs w:val="30"/>
          <w:lang w:val="en-US" w:eastAsia="zh-CN"/>
        </w:rPr>
        <w:t>30</w:t>
      </w:r>
      <w:r>
        <w:rPr>
          <w:rFonts w:hint="eastAsia" w:ascii="宋体" w:hAnsi="宋体" w:eastAsia="宋体" w:cs="宋体"/>
          <w:sz w:val="30"/>
          <w:szCs w:val="30"/>
        </w:rPr>
        <w:t>）</w:t>
      </w:r>
    </w:p>
    <w:p w14:paraId="5CF9DE8E">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w:t>
      </w:r>
      <w:r>
        <w:rPr>
          <w:rFonts w:hint="eastAsia" w:ascii="宋体" w:hAnsi="宋体" w:eastAsia="宋体" w:cs="宋体"/>
          <w:color w:val="auto"/>
          <w:sz w:val="30"/>
          <w:szCs w:val="30"/>
          <w:lang w:val="en-US" w:eastAsia="zh-CN"/>
        </w:rPr>
        <w:t>谈判</w:t>
      </w:r>
      <w:r>
        <w:rPr>
          <w:rFonts w:hint="eastAsia" w:ascii="宋体" w:hAnsi="宋体" w:eastAsia="宋体" w:cs="宋体"/>
          <w:color w:val="auto"/>
          <w:sz w:val="30"/>
          <w:szCs w:val="30"/>
        </w:rPr>
        <w:t>时间</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2025年</w:t>
      </w:r>
      <w:r>
        <w:rPr>
          <w:rFonts w:hint="eastAsia" w:ascii="宋体" w:hAnsi="宋体" w:eastAsia="宋体" w:cs="宋体"/>
          <w:sz w:val="30"/>
          <w:szCs w:val="30"/>
          <w:lang w:val="en-US" w:eastAsia="zh-CN"/>
        </w:rPr>
        <w:t>12</w:t>
      </w:r>
      <w:r>
        <w:rPr>
          <w:rFonts w:hint="eastAsia" w:ascii="宋体" w:hAnsi="宋体" w:eastAsia="宋体" w:cs="宋体"/>
          <w:sz w:val="30"/>
          <w:szCs w:val="30"/>
        </w:rPr>
        <w:t>月</w:t>
      </w:r>
      <w:r>
        <w:rPr>
          <w:rFonts w:hint="eastAsia" w:ascii="宋体" w:hAnsi="宋体" w:eastAsia="宋体" w:cs="宋体"/>
          <w:sz w:val="30"/>
          <w:szCs w:val="30"/>
          <w:lang w:val="en-US" w:eastAsia="zh-CN"/>
        </w:rPr>
        <w:t>8</w:t>
      </w:r>
      <w:r>
        <w:rPr>
          <w:rFonts w:hint="eastAsia" w:ascii="宋体" w:hAnsi="宋体" w:eastAsia="宋体" w:cs="宋体"/>
          <w:sz w:val="30"/>
          <w:szCs w:val="30"/>
        </w:rPr>
        <w:t>日</w:t>
      </w:r>
      <w:r>
        <w:rPr>
          <w:rFonts w:hint="eastAsia" w:ascii="宋体" w:hAnsi="宋体" w:eastAsia="宋体" w:cs="宋体"/>
          <w:sz w:val="30"/>
          <w:szCs w:val="30"/>
          <w:lang w:val="en-US" w:eastAsia="zh-CN"/>
        </w:rPr>
        <w:t>下午16:30</w:t>
      </w:r>
      <w:bookmarkStart w:id="0" w:name="_GoBack"/>
      <w:bookmarkEnd w:id="0"/>
    </w:p>
    <w:p w14:paraId="34871A9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3、</w:t>
      </w:r>
      <w:r>
        <w:rPr>
          <w:rFonts w:hint="eastAsia" w:ascii="宋体" w:hAnsi="宋体" w:eastAsia="宋体" w:cs="宋体"/>
          <w:sz w:val="30"/>
          <w:szCs w:val="30"/>
        </w:rPr>
        <w:t>报名及</w:t>
      </w:r>
      <w:r>
        <w:rPr>
          <w:rFonts w:hint="eastAsia" w:ascii="宋体" w:hAnsi="宋体" w:eastAsia="宋体" w:cs="宋体"/>
          <w:color w:val="auto"/>
          <w:sz w:val="30"/>
          <w:szCs w:val="30"/>
          <w:lang w:val="en-US" w:eastAsia="zh-CN"/>
        </w:rPr>
        <w:t>谈判</w:t>
      </w:r>
      <w:r>
        <w:rPr>
          <w:rFonts w:hint="eastAsia" w:ascii="宋体" w:hAnsi="宋体" w:eastAsia="宋体" w:cs="宋体"/>
          <w:sz w:val="30"/>
          <w:szCs w:val="30"/>
        </w:rPr>
        <w:t>地点：三门峡市中心医院老门诊楼6楼综合采购办公室</w:t>
      </w:r>
    </w:p>
    <w:p w14:paraId="6F1FC98E">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4、</w:t>
      </w:r>
      <w:r>
        <w:rPr>
          <w:rFonts w:hint="eastAsia" w:ascii="宋体" w:hAnsi="宋体" w:eastAsia="宋体" w:cs="宋体"/>
          <w:sz w:val="30"/>
          <w:szCs w:val="30"/>
        </w:rPr>
        <w:t>联系人：王老师</w:t>
      </w:r>
    </w:p>
    <w:p w14:paraId="279EFCF2">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5、</w:t>
      </w:r>
      <w:r>
        <w:rPr>
          <w:rFonts w:hint="eastAsia" w:ascii="宋体" w:hAnsi="宋体" w:eastAsia="宋体" w:cs="宋体"/>
          <w:sz w:val="30"/>
          <w:szCs w:val="30"/>
        </w:rPr>
        <w:t>联系电话：0398-3118666</w:t>
      </w:r>
    </w:p>
    <w:p w14:paraId="1524762B">
      <w:pPr>
        <w:keepNext w:val="0"/>
        <w:keepLines w:val="0"/>
        <w:pageBreakBefore w:val="0"/>
        <w:widowControl w:val="0"/>
        <w:kinsoku/>
        <w:wordWrap/>
        <w:overflowPunct/>
        <w:topLinePunct w:val="0"/>
        <w:autoSpaceDE/>
        <w:autoSpaceDN/>
        <w:bidi w:val="0"/>
        <w:adjustRightInd/>
        <w:snapToGrid/>
        <w:spacing w:line="360" w:lineRule="auto"/>
        <w:ind w:firstLine="301" w:firstLineChars="100"/>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七、</w:t>
      </w:r>
      <w:r>
        <w:rPr>
          <w:rFonts w:hint="default" w:ascii="宋体" w:hAnsi="宋体" w:eastAsia="宋体" w:cs="宋体"/>
          <w:b/>
          <w:bCs/>
          <w:sz w:val="30"/>
          <w:szCs w:val="30"/>
          <w:lang w:val="en-US" w:eastAsia="zh-CN"/>
        </w:rPr>
        <w:t>发布</w:t>
      </w:r>
      <w:r>
        <w:rPr>
          <w:rFonts w:hint="eastAsia" w:ascii="宋体" w:hAnsi="宋体" w:eastAsia="宋体" w:cs="宋体"/>
          <w:b/>
          <w:bCs/>
          <w:sz w:val="30"/>
          <w:szCs w:val="30"/>
          <w:lang w:val="en-US" w:eastAsia="zh-CN"/>
        </w:rPr>
        <w:t>公告的</w:t>
      </w:r>
      <w:r>
        <w:rPr>
          <w:rFonts w:hint="default" w:ascii="宋体" w:hAnsi="宋体" w:eastAsia="宋体" w:cs="宋体"/>
          <w:b/>
          <w:bCs/>
          <w:sz w:val="30"/>
          <w:szCs w:val="30"/>
          <w:lang w:val="en-US" w:eastAsia="zh-CN"/>
        </w:rPr>
        <w:t>媒体</w:t>
      </w:r>
    </w:p>
    <w:p w14:paraId="60FAE3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00" w:firstLineChars="100"/>
        <w:textAlignment w:val="auto"/>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w:t>
      </w:r>
      <w:r>
        <w:rPr>
          <w:rFonts w:hint="eastAsia" w:ascii="宋体" w:hAnsi="宋体" w:eastAsia="宋体" w:cs="宋体"/>
          <w:sz w:val="30"/>
          <w:szCs w:val="30"/>
          <w:lang w:val="en-US" w:eastAsia="zh-CN"/>
        </w:rPr>
        <w:t>三门峡市中心医院</w:t>
      </w:r>
      <w:r>
        <w:rPr>
          <w:rFonts w:hint="default" w:ascii="宋体" w:hAnsi="宋体" w:eastAsia="宋体" w:cs="宋体"/>
          <w:sz w:val="30"/>
          <w:szCs w:val="30"/>
          <w:lang w:val="en-US" w:eastAsia="zh-CN"/>
        </w:rPr>
        <w:t>网站》、《河南招标采购综合网》</w:t>
      </w:r>
      <w:r>
        <w:rPr>
          <w:rFonts w:hint="eastAsia" w:ascii="宋体" w:hAnsi="宋体" w:eastAsia="宋体" w:cs="宋体"/>
          <w:sz w:val="30"/>
          <w:szCs w:val="30"/>
          <w:lang w:val="en-US" w:eastAsia="zh-CN"/>
        </w:rPr>
        <w:t>。</w:t>
      </w:r>
    </w:p>
    <w:p w14:paraId="750F20FB">
      <w:pPr>
        <w:jc w:val="center"/>
        <w:rPr>
          <w:rFonts w:hint="default" w:ascii="Calibri" w:hAnsi="Calibri" w:eastAsia="宋体" w:cs="Times New Roman"/>
          <w:b/>
          <w:kern w:val="44"/>
          <w:sz w:val="32"/>
          <w:szCs w:val="32"/>
          <w:lang w:val="en-US" w:eastAsia="zh-CN" w:bidi="ar-SA"/>
        </w:rPr>
      </w:pPr>
    </w:p>
    <w:p w14:paraId="28566C3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sz w:val="32"/>
          <w:szCs w:val="32"/>
          <w:lang w:val="en-US" w:eastAsia="zh-CN"/>
        </w:rPr>
      </w:pPr>
    </w:p>
    <w:p w14:paraId="7D301EB2">
      <w:pPr>
        <w:keepNext w:val="0"/>
        <w:keepLines w:val="0"/>
        <w:pageBreakBefore w:val="0"/>
        <w:widowControl w:val="0"/>
        <w:kinsoku/>
        <w:wordWrap/>
        <w:overflowPunct/>
        <w:topLinePunct w:val="0"/>
        <w:autoSpaceDE/>
        <w:autoSpaceDN/>
        <w:bidi w:val="0"/>
        <w:adjustRightInd/>
        <w:snapToGrid/>
        <w:spacing w:line="360" w:lineRule="auto"/>
        <w:ind w:firstLine="300" w:firstLineChars="100"/>
        <w:textAlignment w:val="auto"/>
        <w:rPr>
          <w:rFonts w:hint="eastAsia" w:ascii="宋体" w:hAnsi="宋体" w:eastAsia="宋体" w:cs="宋体"/>
          <w:sz w:val="30"/>
          <w:szCs w:val="30"/>
        </w:rPr>
      </w:pPr>
    </w:p>
    <w:p w14:paraId="5C510E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p>
    <w:p w14:paraId="1BA40328">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right"/>
        <w:textAlignment w:val="auto"/>
        <w:rPr>
          <w:rFonts w:hint="eastAsia" w:ascii="宋体" w:hAnsi="宋体" w:eastAsia="宋体" w:cs="宋体"/>
          <w:sz w:val="30"/>
          <w:szCs w:val="30"/>
        </w:rPr>
      </w:pPr>
    </w:p>
    <w:p w14:paraId="1A63118E">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righ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综合采购办公室</w:t>
      </w:r>
      <w:r>
        <w:rPr>
          <w:rFonts w:hint="eastAsia" w:ascii="宋体" w:hAnsi="宋体" w:eastAsia="宋体" w:cs="宋体"/>
          <w:sz w:val="30"/>
          <w:szCs w:val="30"/>
          <w:lang w:val="en-US" w:eastAsia="zh-CN"/>
        </w:rPr>
        <w:br w:type="textWrapping"/>
      </w:r>
      <w:r>
        <w:rPr>
          <w:rFonts w:hint="eastAsia" w:ascii="宋体" w:hAnsi="宋体" w:eastAsia="宋体" w:cs="宋体"/>
          <w:sz w:val="30"/>
          <w:szCs w:val="30"/>
          <w:lang w:val="en-US" w:eastAsia="zh-CN"/>
        </w:rPr>
        <w:t>2025年12月1日</w:t>
      </w:r>
    </w:p>
    <w:p w14:paraId="3D329C3C">
      <w:pPr>
        <w:jc w:val="right"/>
        <w:rPr>
          <w:rFonts w:hint="eastAsia" w:ascii="宋体" w:hAnsi="宋体" w:eastAsia="宋体" w:cs="宋体"/>
          <w:sz w:val="30"/>
          <w:szCs w:val="30"/>
        </w:rPr>
      </w:pPr>
    </w:p>
    <w:p w14:paraId="199EA1F2">
      <w:pPr>
        <w:jc w:val="right"/>
        <w:rPr>
          <w:rFonts w:hint="eastAsia" w:ascii="宋体" w:hAnsi="宋体" w:eastAsia="宋体" w:cs="宋体"/>
          <w:sz w:val="30"/>
          <w:szCs w:val="30"/>
        </w:rPr>
      </w:pPr>
    </w:p>
    <w:p w14:paraId="077F5C12">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right"/>
        <w:textAlignment w:val="auto"/>
        <w:rPr>
          <w:rFonts w:hint="eastAsia" w:ascii="宋体" w:hAnsi="宋体" w:eastAsia="宋体" w:cs="宋体"/>
          <w:sz w:val="30"/>
          <w:szCs w:val="30"/>
          <w:lang w:val="en-US" w:eastAsia="zh-CN"/>
        </w:rPr>
      </w:pPr>
    </w:p>
    <w:p w14:paraId="0240F967">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《附件清单》：</w:t>
      </w:r>
    </w:p>
    <w:tbl>
      <w:tblPr>
        <w:tblStyle w:val="7"/>
        <w:tblW w:w="8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2"/>
        <w:gridCol w:w="4830"/>
        <w:gridCol w:w="1428"/>
        <w:gridCol w:w="1310"/>
      </w:tblGrid>
      <w:tr w14:paraId="5A6E5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80" w:type="dxa"/>
            <w:gridSpan w:val="4"/>
            <w:tcBorders>
              <w:top w:val="nil"/>
              <w:left w:val="nil"/>
              <w:bottom w:val="nil"/>
              <w:right w:val="nil"/>
            </w:tcBorders>
            <w:shd w:val="clear" w:color="auto" w:fill="auto"/>
            <w:noWrap/>
            <w:vAlign w:val="center"/>
          </w:tcPr>
          <w:p w14:paraId="7FCCA9D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2025年基础设备维修明细</w:t>
            </w:r>
          </w:p>
        </w:tc>
      </w:tr>
      <w:tr w14:paraId="6784D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4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6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0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各种配件</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C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仅供参考</w:t>
            </w:r>
          </w:p>
        </w:tc>
      </w:tr>
      <w:tr w14:paraId="64817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6D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8E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修治疗车4寸静音万向轮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7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95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69B9E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8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4E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修治疗车3寸静音万向轮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17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C2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17A0F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6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CC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修治疗车抽屉轨道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F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A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14:paraId="5198C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6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4B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修轮椅轮胎（含实心轮胎）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4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8E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09CE4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E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BF0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修轮椅踏板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7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5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372EE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D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10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修轮椅刹车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F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8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30FC2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0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ED2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修轮椅前叉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1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E1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2850F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5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D9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修轮椅前轮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8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4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078D5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2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FA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修轮椅固定带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2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5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r>
      <w:tr w14:paraId="4E6C1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7D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3D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修设备带氧气终端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C9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7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0E2EC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4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4A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修设备带负压终端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5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B9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37E7F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5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72E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修吊塔氧气终端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B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0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2ACA4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F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98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修吊塔负压终端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0D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9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20C8D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7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07F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焊氧气和负压铜管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E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5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303F8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4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65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修吊塔分支器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9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E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767D8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E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64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修吊塔氧气、负压、空气管路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B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B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622C1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7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471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修呼吸机推车吊臂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A9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D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08C4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0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0B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修呼吸机推车软链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F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A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B71F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4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F2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修清洗槽（水槽至排水主管道间排水部分）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C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0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38C44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4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263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修清洗机管道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5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3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1D17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B6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E4A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修等速机自锁带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E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E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1FB9C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CB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AB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修康复器链杆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2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9D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BD02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C8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C6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修电动门悬挂（不含电路控制部分）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7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5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6B5E5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8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F6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修电动窗（不含电路控制部分）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E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0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0F7D4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A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F8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修灭菌器、清洗机装载推车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E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2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082E3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7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D3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修电动门地轨轮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F3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C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6D4A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6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32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修空气压力波防腿套爆拉链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F1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1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5974B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8F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6E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修设备带专用插排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76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8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462A3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7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6D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修蒸汽发生器分气缸链接器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0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D6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7FBA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3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9C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修救护车载转运车自锁护栏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3B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C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76DC6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AA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8B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修救护车载转运车链杆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C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3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2ED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0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87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修救护车载转运车轮5寸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5F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F3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5AE08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7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AB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修救护车载转运车定向轮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72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3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ADAC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0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DB3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修救护车载固定自锁带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19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4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r>
      <w:tr w14:paraId="0CD63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D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601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修手术床轨道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5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A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392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8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AA2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修手术床定位器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2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22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868B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1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407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修手术床链杆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8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A9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2F70E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9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CC8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修吊塔抽屉轨道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D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C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54CA6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5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5BD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修蒸发器管道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2F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C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8DB8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8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CD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修担架自锁器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3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A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09D0B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A2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44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修担架防撞条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F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C0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1FA3C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A9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3C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修吊塔平衡臂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D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D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7081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5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E57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修吊塔卤素灯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E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8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2724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E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94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修各种可移动医疗设备的双槽轮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D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0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r>
      <w:tr w14:paraId="31A6E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92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8B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修产床液压杆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9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6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E622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F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4D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修产床链杆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8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18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FBB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2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36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修轮椅碗型轴承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A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5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0D286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BA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84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高压氧舱专用座椅维修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C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CF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E024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F9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54A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修牵引床床档及升降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8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7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0326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2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22D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更换供应室压力容器安全阀、压力表(20件)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4A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拆、装服务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D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1次/年</w:t>
            </w:r>
          </w:p>
        </w:tc>
      </w:tr>
      <w:tr w14:paraId="067A1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3F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F5C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更换高压氧、二院供氧站安全阀（19件）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A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拆、装服务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A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1次/年</w:t>
            </w:r>
          </w:p>
        </w:tc>
      </w:tr>
      <w:tr w14:paraId="62D65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33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83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修铅门和通风橱的合页、把手、锁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B06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7D5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r>
      <w:tr w14:paraId="0E75B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81D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94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焊接、制作、改造等维修（限医疗设备）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E4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18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r w14:paraId="2ADA4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E2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8C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焊不锈钢（轮椅、治疗车）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0BF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带配件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6B0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r w14:paraId="7B3A0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trPr>
        <w:tc>
          <w:tcPr>
            <w:tcW w:w="8280" w:type="dxa"/>
            <w:gridSpan w:val="4"/>
            <w:tcBorders>
              <w:top w:val="nil"/>
              <w:left w:val="nil"/>
              <w:bottom w:val="nil"/>
              <w:right w:val="nil"/>
            </w:tcBorders>
            <w:shd w:val="clear" w:color="auto" w:fill="auto"/>
            <w:vAlign w:val="center"/>
          </w:tcPr>
          <w:p w14:paraId="0EF1A01A">
            <w:pPr>
              <w:keepNext w:val="0"/>
              <w:keepLines w:val="0"/>
              <w:widowControl/>
              <w:suppressLineNumbers w:val="0"/>
              <w:spacing w:line="48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备注要求：</w:t>
            </w:r>
          </w:p>
          <w:p w14:paraId="7474BAE3">
            <w:pPr>
              <w:keepNext w:val="0"/>
              <w:keepLines w:val="0"/>
              <w:widowControl/>
              <w:numPr>
                <w:ilvl w:val="0"/>
                <w:numId w:val="1"/>
              </w:numPr>
              <w:suppressLineNumbers w:val="0"/>
              <w:spacing w:line="480" w:lineRule="auto"/>
              <w:ind w:left="110" w:leftChars="0" w:firstLine="0" w:firstLine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乙方提供7×24小时服务，并确保联络畅通。</w:t>
            </w:r>
          </w:p>
          <w:p w14:paraId="727A49B5">
            <w:pPr>
              <w:keepNext w:val="0"/>
              <w:keepLines w:val="0"/>
              <w:widowControl/>
              <w:numPr>
                <w:ilvl w:val="0"/>
                <w:numId w:val="1"/>
              </w:numPr>
              <w:suppressLineNumbers w:val="0"/>
              <w:spacing w:line="480" w:lineRule="auto"/>
              <w:ind w:left="11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以上表格中的维修次数为参考估算数量。在本合同总价包干的前提下，实际维修次数在本表估算数量的120%以内时，合同总价不予以调整。若单一项目或整体维修量发生重大变化，超出前述范围，双方可就合同总价的调整进行友好协商。</w:t>
            </w:r>
          </w:p>
          <w:p w14:paraId="62A441E9">
            <w:pPr>
              <w:keepNext w:val="0"/>
              <w:keepLines w:val="0"/>
              <w:widowControl/>
              <w:numPr>
                <w:ilvl w:val="0"/>
                <w:numId w:val="1"/>
              </w:numPr>
              <w:suppressLineNumbers w:val="0"/>
              <w:spacing w:line="480" w:lineRule="auto"/>
              <w:ind w:left="11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一般情况下响应时间4个小时内，紧急情况下（如气体泄漏、水管爆裂等影响医疗安全的情形）要求1小时内响应并原则上到达现场开始处置。如因不可抗力或非供应商可归责的原因导致延迟，供应商应及时通知采购人并说明情况。</w:t>
            </w:r>
          </w:p>
        </w:tc>
      </w:tr>
    </w:tbl>
    <w:p w14:paraId="2DE10820">
      <w:pPr>
        <w:jc w:val="both"/>
        <w:rPr>
          <w:rFonts w:hint="default" w:ascii="宋体" w:hAnsi="宋体" w:cs="宋体"/>
          <w:b/>
          <w:bCs/>
          <w:color w:val="0000FF"/>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E5BCCC"/>
    <w:multiLevelType w:val="singleLevel"/>
    <w:tmpl w:val="50E5BCCC"/>
    <w:lvl w:ilvl="0" w:tentative="0">
      <w:start w:val="1"/>
      <w:numFmt w:val="decimal"/>
      <w:suff w:val="nothing"/>
      <w:lvlText w:val="%1、"/>
      <w:lvlJc w:val="left"/>
      <w:pPr>
        <w:ind w:left="11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AA46B8"/>
    <w:rsid w:val="019978BC"/>
    <w:rsid w:val="0204742C"/>
    <w:rsid w:val="021D229B"/>
    <w:rsid w:val="02DC5CB3"/>
    <w:rsid w:val="02F53CED"/>
    <w:rsid w:val="0383486A"/>
    <w:rsid w:val="04411291"/>
    <w:rsid w:val="055A267F"/>
    <w:rsid w:val="067F7EB6"/>
    <w:rsid w:val="07343B9C"/>
    <w:rsid w:val="08017F69"/>
    <w:rsid w:val="08F04266"/>
    <w:rsid w:val="092B7994"/>
    <w:rsid w:val="095A4338"/>
    <w:rsid w:val="09736335"/>
    <w:rsid w:val="09BB319B"/>
    <w:rsid w:val="0A1B2824"/>
    <w:rsid w:val="0A636CB9"/>
    <w:rsid w:val="0A945CE8"/>
    <w:rsid w:val="0B3768D7"/>
    <w:rsid w:val="0BED0F30"/>
    <w:rsid w:val="0C692CAD"/>
    <w:rsid w:val="0CB97065"/>
    <w:rsid w:val="0D5648B3"/>
    <w:rsid w:val="0DFA5B87"/>
    <w:rsid w:val="0E4D7ECC"/>
    <w:rsid w:val="0F412169"/>
    <w:rsid w:val="10246EEB"/>
    <w:rsid w:val="10CB4359"/>
    <w:rsid w:val="12CB18A0"/>
    <w:rsid w:val="13135C4C"/>
    <w:rsid w:val="13383132"/>
    <w:rsid w:val="13590AF0"/>
    <w:rsid w:val="13F6131D"/>
    <w:rsid w:val="14634486"/>
    <w:rsid w:val="15BD7BC5"/>
    <w:rsid w:val="162163A6"/>
    <w:rsid w:val="16572E99"/>
    <w:rsid w:val="16F5558B"/>
    <w:rsid w:val="172D71BD"/>
    <w:rsid w:val="1B7B1224"/>
    <w:rsid w:val="1CE617B0"/>
    <w:rsid w:val="1CFD0E81"/>
    <w:rsid w:val="1DAA46B8"/>
    <w:rsid w:val="20760B28"/>
    <w:rsid w:val="20EE50D7"/>
    <w:rsid w:val="216E20DA"/>
    <w:rsid w:val="21F52495"/>
    <w:rsid w:val="22023A3F"/>
    <w:rsid w:val="2479115B"/>
    <w:rsid w:val="24D02008"/>
    <w:rsid w:val="2572277A"/>
    <w:rsid w:val="27677991"/>
    <w:rsid w:val="27E70AD2"/>
    <w:rsid w:val="28940E99"/>
    <w:rsid w:val="2AE00186"/>
    <w:rsid w:val="2B1F2F1F"/>
    <w:rsid w:val="2B771181"/>
    <w:rsid w:val="2B794137"/>
    <w:rsid w:val="2C640943"/>
    <w:rsid w:val="2D355E3C"/>
    <w:rsid w:val="2D95182F"/>
    <w:rsid w:val="2DA94216"/>
    <w:rsid w:val="2E5D1AEE"/>
    <w:rsid w:val="2F120B2A"/>
    <w:rsid w:val="302A291E"/>
    <w:rsid w:val="31C12394"/>
    <w:rsid w:val="324C4353"/>
    <w:rsid w:val="338B0EAB"/>
    <w:rsid w:val="33D07DE5"/>
    <w:rsid w:val="34DD13A7"/>
    <w:rsid w:val="35613C72"/>
    <w:rsid w:val="359C114E"/>
    <w:rsid w:val="36431141"/>
    <w:rsid w:val="36603F29"/>
    <w:rsid w:val="368C0062"/>
    <w:rsid w:val="36D6243D"/>
    <w:rsid w:val="36DC40A0"/>
    <w:rsid w:val="375D1D57"/>
    <w:rsid w:val="3836588A"/>
    <w:rsid w:val="387119AC"/>
    <w:rsid w:val="389F3522"/>
    <w:rsid w:val="390019F4"/>
    <w:rsid w:val="394874CF"/>
    <w:rsid w:val="3A5177A4"/>
    <w:rsid w:val="3A9E7716"/>
    <w:rsid w:val="3B892174"/>
    <w:rsid w:val="3C343193"/>
    <w:rsid w:val="3C4278A2"/>
    <w:rsid w:val="3C7C3A87"/>
    <w:rsid w:val="3C9E1C4F"/>
    <w:rsid w:val="3D22018A"/>
    <w:rsid w:val="3D491BBB"/>
    <w:rsid w:val="3E2751D8"/>
    <w:rsid w:val="3EBE0387"/>
    <w:rsid w:val="3F1E0E25"/>
    <w:rsid w:val="40900CC3"/>
    <w:rsid w:val="41320BB8"/>
    <w:rsid w:val="41605725"/>
    <w:rsid w:val="416C4457"/>
    <w:rsid w:val="41B8730F"/>
    <w:rsid w:val="41C24424"/>
    <w:rsid w:val="430345BA"/>
    <w:rsid w:val="430567FD"/>
    <w:rsid w:val="4320516C"/>
    <w:rsid w:val="43F94560"/>
    <w:rsid w:val="463A4797"/>
    <w:rsid w:val="46623CEE"/>
    <w:rsid w:val="46AD3642"/>
    <w:rsid w:val="47190850"/>
    <w:rsid w:val="483E46F4"/>
    <w:rsid w:val="493020B6"/>
    <w:rsid w:val="49891591"/>
    <w:rsid w:val="4AF911E4"/>
    <w:rsid w:val="4B9F4040"/>
    <w:rsid w:val="4CED7A5C"/>
    <w:rsid w:val="4D9B0CF0"/>
    <w:rsid w:val="4DBD7A5B"/>
    <w:rsid w:val="50487AB0"/>
    <w:rsid w:val="50BC0AD0"/>
    <w:rsid w:val="51D57A6A"/>
    <w:rsid w:val="52FF0FD0"/>
    <w:rsid w:val="545412F4"/>
    <w:rsid w:val="545F7ABE"/>
    <w:rsid w:val="547E7F44"/>
    <w:rsid w:val="54E4729B"/>
    <w:rsid w:val="551268DF"/>
    <w:rsid w:val="553E22F2"/>
    <w:rsid w:val="55B30A26"/>
    <w:rsid w:val="55C8049F"/>
    <w:rsid w:val="565076BF"/>
    <w:rsid w:val="581B3CFC"/>
    <w:rsid w:val="584D65AC"/>
    <w:rsid w:val="59995821"/>
    <w:rsid w:val="59DB1C9B"/>
    <w:rsid w:val="59FB3DE5"/>
    <w:rsid w:val="5BD448EE"/>
    <w:rsid w:val="5C245FF8"/>
    <w:rsid w:val="5EA93F0F"/>
    <w:rsid w:val="5EDB5F93"/>
    <w:rsid w:val="5F2B2FD4"/>
    <w:rsid w:val="5F760D52"/>
    <w:rsid w:val="5F88611B"/>
    <w:rsid w:val="60CF38D6"/>
    <w:rsid w:val="628250A4"/>
    <w:rsid w:val="62976675"/>
    <w:rsid w:val="63352116"/>
    <w:rsid w:val="634A36E8"/>
    <w:rsid w:val="65110961"/>
    <w:rsid w:val="65863173"/>
    <w:rsid w:val="6598698C"/>
    <w:rsid w:val="670A1B0C"/>
    <w:rsid w:val="6861575B"/>
    <w:rsid w:val="68C639F2"/>
    <w:rsid w:val="69F04FE9"/>
    <w:rsid w:val="6B210E7C"/>
    <w:rsid w:val="6C313697"/>
    <w:rsid w:val="6D8A2429"/>
    <w:rsid w:val="6DBB76BC"/>
    <w:rsid w:val="6DF57072"/>
    <w:rsid w:val="70E231B1"/>
    <w:rsid w:val="7161307A"/>
    <w:rsid w:val="72035AD5"/>
    <w:rsid w:val="72266A4E"/>
    <w:rsid w:val="729242CE"/>
    <w:rsid w:val="73D20A6E"/>
    <w:rsid w:val="73D47729"/>
    <w:rsid w:val="762F41E1"/>
    <w:rsid w:val="76CC293A"/>
    <w:rsid w:val="76DB5629"/>
    <w:rsid w:val="76E62DA4"/>
    <w:rsid w:val="777413C3"/>
    <w:rsid w:val="78112DD2"/>
    <w:rsid w:val="78454752"/>
    <w:rsid w:val="788159C2"/>
    <w:rsid w:val="790B5926"/>
    <w:rsid w:val="79560618"/>
    <w:rsid w:val="797F1EE5"/>
    <w:rsid w:val="79B303E6"/>
    <w:rsid w:val="79D616CF"/>
    <w:rsid w:val="7D1D3EEF"/>
    <w:rsid w:val="7E1021DD"/>
    <w:rsid w:val="7E525E1A"/>
    <w:rsid w:val="7ED14F91"/>
    <w:rsid w:val="7EE75026"/>
    <w:rsid w:val="7F0C421B"/>
    <w:rsid w:val="7F543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样式 首行缩进:  2 字符"/>
    <w:qFormat/>
    <w:uiPriority w:val="0"/>
    <w:pPr>
      <w:widowControl w:val="0"/>
      <w:spacing w:line="400" w:lineRule="exact"/>
      <w:ind w:firstLine="200" w:firstLineChars="200"/>
      <w:jc w:val="left"/>
    </w:pPr>
    <w:rPr>
      <w:rFonts w:ascii="Calibri" w:hAnsi="Calibri" w:eastAsia="宋体" w:cs="宋体"/>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2384</Words>
  <Characters>2601</Characters>
  <Lines>0</Lines>
  <Paragraphs>0</Paragraphs>
  <TotalTime>202</TotalTime>
  <ScaleCrop>false</ScaleCrop>
  <LinksUpToDate>false</LinksUpToDate>
  <CharactersWithSpaces>2613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2025-10-17T00:54:00Z</dcterms:created>
  <dc:creator>如果还有明天</dc:creator>
  <cp:lastModifiedBy>如果还有明天</cp:lastModifiedBy>
  <dcterms:modified xsi:type="dcterms:W3CDTF">2025-12-01T06:52:14Z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5CA6C8B54FCB4C6A9119681E295A19A6_13</vt:lpwstr>
  </property>
  <property fmtid="{D5CDD505-2E9C-101B-9397-08002B2CF9AE}" pid="4" name="KSOTemplateDocerSaveRecord">
    <vt:lpwstr>eyJoZGlkIjoiMjI0YjY5OTFkZWY4YjA1ZjcyNjAxMDY0NTMxOWRjZWUiLCJ1c2VySWQiOiIyNTE1Mjk3OTcifQ==</vt:lpwstr>
  </property>
</Properties>
</file>